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D33049" w14:textId="3678B99B" w:rsidR="00052C38" w:rsidRDefault="00052C38" w:rsidP="00052C38">
      <w:pPr>
        <w:pStyle w:val="NormalWeb"/>
        <w:rPr>
          <w:rStyle w:val="Strong"/>
          <w:rFonts w:ascii="Arial" w:eastAsiaTheme="majorEastAsia" w:hAnsi="Arial" w:cs="Arial"/>
          <w:lang w:val="fr-CA"/>
        </w:rPr>
      </w:pPr>
    </w:p>
    <w:p w14:paraId="2007A2CE" w14:textId="77777777" w:rsidR="00052C38" w:rsidRDefault="00052C38" w:rsidP="00052C38">
      <w:pPr>
        <w:pStyle w:val="Heading1"/>
      </w:pPr>
      <w:r w:rsidRPr="00DD4ECF">
        <w:rPr>
          <w:color w:val="auto"/>
        </w:rPr>
        <w:t>Structure recommandée d’un courriel</w:t>
      </w:r>
    </w:p>
    <w:p w14:paraId="75C89D75" w14:textId="3B0DAF54" w:rsidR="00052C38" w:rsidRPr="00052C38" w:rsidRDefault="00052C38" w:rsidP="00052C38">
      <w:pPr>
        <w:spacing w:after="0"/>
        <w:rPr>
          <w:rStyle w:val="Strong"/>
          <w:rFonts w:ascii="Times New Roman" w:eastAsia="Times New Roman" w:hAnsi="Times New Roman" w:cs="Times New Roman"/>
          <w:b w:val="0"/>
          <w:bCs w:val="0"/>
          <w:lang w:val="fr-CA"/>
        </w:rPr>
      </w:pPr>
      <w:r w:rsidRPr="00331E9F">
        <w:rPr>
          <w:rFonts w:ascii="Arial" w:eastAsia="Aptos" w:hAnsi="Arial" w:cs="Arial"/>
          <w:sz w:val="24"/>
          <w:szCs w:val="24"/>
          <w:lang w:val="fr-CA"/>
        </w:rPr>
        <w:t>Voici une structure suggérée pour tous vos envois liés à la CCMTGC.</w:t>
      </w:r>
      <w:r w:rsidRPr="00331E9F">
        <w:rPr>
          <w:rFonts w:ascii="Arial" w:eastAsia="Aptos" w:hAnsi="Arial" w:cs="Arial"/>
          <w:sz w:val="24"/>
          <w:szCs w:val="24"/>
          <w:lang w:val="fr-CA"/>
        </w:rPr>
        <w:br/>
      </w:r>
      <w:r w:rsidRPr="006D7919">
        <w:rPr>
          <w:rFonts w:ascii="Arial" w:eastAsia="Aptos" w:hAnsi="Arial" w:cs="Arial"/>
          <w:sz w:val="24"/>
          <w:szCs w:val="24"/>
          <w:lang w:val="fr-CA"/>
        </w:rPr>
        <w:t xml:space="preserve">Pour plus de précisions, n’hésitez pas à communiquer avec votre </w:t>
      </w:r>
      <w:hyperlink r:id="rId8" w:history="1">
        <w:r w:rsidRPr="00DD4ECF">
          <w:rPr>
            <w:rStyle w:val="Hyperlink"/>
            <w:rFonts w:ascii="Arial" w:eastAsia="Aptos" w:hAnsi="Arial" w:cs="Arial"/>
            <w:color w:val="auto"/>
            <w:sz w:val="24"/>
            <w:szCs w:val="24"/>
            <w:lang w:val="fr-CA"/>
          </w:rPr>
          <w:t>gestionnaire local de la CCMTGC</w:t>
        </w:r>
      </w:hyperlink>
      <w:r w:rsidRPr="004A737F">
        <w:rPr>
          <w:rFonts w:ascii="Arial" w:eastAsia="Aptos" w:hAnsi="Arial" w:cs="Arial"/>
          <w:sz w:val="24"/>
          <w:szCs w:val="24"/>
          <w:lang w:val="fr-CA"/>
        </w:rPr>
        <w:t>.</w:t>
      </w:r>
      <w:r>
        <w:rPr>
          <w:lang w:val="fr-CA"/>
        </w:rPr>
        <w:br/>
      </w:r>
    </w:p>
    <w:p w14:paraId="35D224DD" w14:textId="6BF01E55" w:rsidR="00052C38" w:rsidRPr="00256697" w:rsidRDefault="00052C38" w:rsidP="66792903">
      <w:pPr>
        <w:pStyle w:val="Heading2"/>
        <w:rPr>
          <w:color w:val="auto"/>
          <w:sz w:val="24"/>
          <w:szCs w:val="24"/>
          <w:lang w:val="fr-CA"/>
        </w:rPr>
      </w:pPr>
      <w:r w:rsidRPr="66792903">
        <w:rPr>
          <w:rStyle w:val="Strong"/>
          <w:rFonts w:ascii="Arial" w:hAnsi="Arial" w:cs="Arial"/>
          <w:b/>
          <w:bCs/>
          <w:color w:val="auto"/>
          <w:sz w:val="24"/>
          <w:szCs w:val="24"/>
          <w:lang w:val="fr-CA"/>
        </w:rPr>
        <w:t>OBJET : [Accroche engageante ou appel urgent à l’action]</w:t>
      </w:r>
    </w:p>
    <w:p w14:paraId="59DD0D79" w14:textId="1822D2F3" w:rsidR="00052C38" w:rsidRPr="00052C38" w:rsidRDefault="006D7919" w:rsidP="00052C38">
      <w:pPr>
        <w:pStyle w:val="NormalWeb"/>
        <w:rPr>
          <w:rFonts w:ascii="Arial" w:hAnsi="Arial" w:cs="Arial"/>
          <w:lang w:val="fr-CA"/>
        </w:rPr>
      </w:pPr>
      <w:r>
        <w:rPr>
          <w:rFonts w:ascii="Arial" w:hAnsi="Arial" w:cs="Arial"/>
          <w:lang w:val="fr-CA"/>
        </w:rPr>
        <w:br/>
      </w:r>
      <w:r w:rsidR="00052C38" w:rsidRPr="00052C38">
        <w:rPr>
          <w:rFonts w:ascii="Arial" w:hAnsi="Arial" w:cs="Arial"/>
          <w:lang w:val="fr-CA"/>
        </w:rPr>
        <w:t>[Salutation personnalisée]</w:t>
      </w:r>
    </w:p>
    <w:p w14:paraId="105AB6F9" w14:textId="77777777" w:rsidR="00052C38" w:rsidRPr="00052C38" w:rsidRDefault="00052C38" w:rsidP="00052C38">
      <w:pPr>
        <w:pStyle w:val="NormalWeb"/>
        <w:rPr>
          <w:rFonts w:ascii="Arial" w:hAnsi="Arial" w:cs="Arial"/>
          <w:lang w:val="fr-CA"/>
        </w:rPr>
      </w:pPr>
      <w:r w:rsidRPr="00052C38">
        <w:rPr>
          <w:rFonts w:ascii="Arial" w:hAnsi="Arial" w:cs="Arial"/>
          <w:lang w:val="fr-CA"/>
        </w:rPr>
        <w:t>[Introduction : résumer le sujet du courriel de façon percutante pour capter l’attention]</w:t>
      </w:r>
    </w:p>
    <w:p w14:paraId="032A2409" w14:textId="77777777" w:rsidR="00052C38" w:rsidRPr="00052C38" w:rsidRDefault="00052C38" w:rsidP="00052C38">
      <w:pPr>
        <w:pStyle w:val="NormalWeb"/>
        <w:rPr>
          <w:rFonts w:ascii="Arial" w:hAnsi="Arial" w:cs="Arial"/>
          <w:lang w:val="fr-CA"/>
        </w:rPr>
      </w:pPr>
      <w:r w:rsidRPr="00052C38">
        <w:rPr>
          <w:rFonts w:ascii="Arial" w:hAnsi="Arial" w:cs="Arial"/>
          <w:lang w:val="fr-CA"/>
        </w:rPr>
        <w:t>[Expliquer la campagne et son impact par l’entremise des bénéficiaires désignés, en précisant pourquoi elle est importante]</w:t>
      </w:r>
    </w:p>
    <w:p w14:paraId="02B51BE1" w14:textId="77777777" w:rsidR="00052C38" w:rsidRPr="00052C38" w:rsidRDefault="00052C38" w:rsidP="00052C38">
      <w:pPr>
        <w:pStyle w:val="NormalWeb"/>
        <w:rPr>
          <w:rFonts w:ascii="Arial" w:hAnsi="Arial" w:cs="Arial"/>
          <w:lang w:val="fr-CA"/>
        </w:rPr>
      </w:pPr>
      <w:r w:rsidRPr="00052C38">
        <w:rPr>
          <w:rFonts w:ascii="Arial" w:hAnsi="Arial" w:cs="Arial"/>
          <w:lang w:val="fr-CA"/>
        </w:rPr>
        <w:t>[Appel à l’action urgent et clair, avec des instructions sur la façon de participer]</w:t>
      </w:r>
    </w:p>
    <w:p w14:paraId="78FB3977" w14:textId="77777777" w:rsidR="00052C38" w:rsidRPr="00052C38" w:rsidRDefault="00052C38" w:rsidP="00052C38">
      <w:pPr>
        <w:pStyle w:val="NormalWeb"/>
        <w:rPr>
          <w:rFonts w:ascii="Arial" w:hAnsi="Arial" w:cs="Arial"/>
          <w:lang w:val="fr-CA"/>
        </w:rPr>
      </w:pPr>
      <w:r w:rsidRPr="00052C38">
        <w:rPr>
          <w:rFonts w:ascii="Arial" w:hAnsi="Arial" w:cs="Arial"/>
          <w:lang w:val="fr-CA"/>
        </w:rPr>
        <w:t>[Mettre en évidence les avantages, inclure toute incitation ou défi]</w:t>
      </w:r>
    </w:p>
    <w:p w14:paraId="58D879F1" w14:textId="77777777" w:rsidR="00052C38" w:rsidRPr="00052C38" w:rsidRDefault="00052C38" w:rsidP="00052C38">
      <w:pPr>
        <w:pStyle w:val="NormalWeb"/>
        <w:rPr>
          <w:rFonts w:ascii="Arial" w:hAnsi="Arial" w:cs="Arial"/>
          <w:lang w:val="fr-CA"/>
        </w:rPr>
      </w:pPr>
      <w:r w:rsidRPr="00052C38">
        <w:rPr>
          <w:rFonts w:ascii="Arial" w:hAnsi="Arial" w:cs="Arial"/>
          <w:lang w:val="fr-CA"/>
        </w:rPr>
        <w:t>[Rappel de l’échéance et des objectifs]</w:t>
      </w:r>
    </w:p>
    <w:p w14:paraId="03CB0485" w14:textId="77777777" w:rsidR="00052C38" w:rsidRPr="00052C38" w:rsidRDefault="00052C38" w:rsidP="00052C38">
      <w:pPr>
        <w:pStyle w:val="NormalWeb"/>
        <w:rPr>
          <w:rFonts w:ascii="Arial" w:hAnsi="Arial" w:cs="Arial"/>
        </w:rPr>
      </w:pPr>
      <w:r w:rsidRPr="00052C38">
        <w:rPr>
          <w:rFonts w:ascii="Arial" w:hAnsi="Arial" w:cs="Arial"/>
        </w:rPr>
        <w:t>[</w:t>
      </w:r>
      <w:proofErr w:type="spellStart"/>
      <w:r w:rsidRPr="00052C38">
        <w:rPr>
          <w:rFonts w:ascii="Arial" w:hAnsi="Arial" w:cs="Arial"/>
        </w:rPr>
        <w:t>Clôture</w:t>
      </w:r>
      <w:proofErr w:type="spellEnd"/>
      <w:r w:rsidRPr="00052C38">
        <w:rPr>
          <w:rFonts w:ascii="Arial" w:hAnsi="Arial" w:cs="Arial"/>
        </w:rPr>
        <w:t xml:space="preserve"> et </w:t>
      </w:r>
      <w:proofErr w:type="spellStart"/>
      <w:r w:rsidRPr="00052C38">
        <w:rPr>
          <w:rFonts w:ascii="Arial" w:hAnsi="Arial" w:cs="Arial"/>
        </w:rPr>
        <w:t>remerciements</w:t>
      </w:r>
      <w:proofErr w:type="spellEnd"/>
      <w:r w:rsidRPr="00052C38">
        <w:rPr>
          <w:rFonts w:ascii="Arial" w:hAnsi="Arial" w:cs="Arial"/>
        </w:rPr>
        <w:t>]</w:t>
      </w:r>
    </w:p>
    <w:p w14:paraId="1E79205C" w14:textId="7FC03DD8" w:rsidR="00052C38" w:rsidRPr="00052C38" w:rsidRDefault="00052C38" w:rsidP="00052C38">
      <w:pPr>
        <w:rPr>
          <w:rFonts w:ascii="Arial" w:hAnsi="Arial" w:cs="Arial"/>
          <w:sz w:val="24"/>
          <w:szCs w:val="24"/>
        </w:rPr>
      </w:pPr>
    </w:p>
    <w:p w14:paraId="27DB2C2F" w14:textId="77777777" w:rsidR="00052C38" w:rsidRPr="00052C38" w:rsidRDefault="00052C38" w:rsidP="00052C38">
      <w:pPr>
        <w:pStyle w:val="Heading3"/>
        <w:rPr>
          <w:rFonts w:ascii="Arial" w:hAnsi="Arial" w:cs="Arial"/>
          <w:sz w:val="24"/>
          <w:szCs w:val="24"/>
        </w:rPr>
      </w:pPr>
      <w:r w:rsidRPr="00052C38">
        <w:rPr>
          <w:rFonts w:ascii="Arial" w:hAnsi="Arial" w:cs="Arial"/>
          <w:sz w:val="24"/>
          <w:szCs w:val="24"/>
        </w:rPr>
        <w:t>NOTES :</w:t>
      </w:r>
    </w:p>
    <w:p w14:paraId="1E3ADAD9" w14:textId="77777777" w:rsidR="00052C38" w:rsidRPr="00052C38" w:rsidRDefault="00052C38" w:rsidP="00052C38">
      <w:pPr>
        <w:pStyle w:val="NormalWeb"/>
        <w:numPr>
          <w:ilvl w:val="0"/>
          <w:numId w:val="4"/>
        </w:numPr>
        <w:rPr>
          <w:rFonts w:ascii="Arial" w:hAnsi="Arial" w:cs="Arial"/>
          <w:lang w:val="fr-CA"/>
        </w:rPr>
      </w:pPr>
      <w:r w:rsidRPr="00052C38">
        <w:rPr>
          <w:rFonts w:ascii="Arial" w:hAnsi="Arial" w:cs="Arial"/>
          <w:lang w:val="fr-CA"/>
        </w:rPr>
        <w:t>Assurez-vous d’ajouter tout chiffre lié aux objectifs de la campagne, mises à jour ou incitatifs pour stimuler l’engagement.</w:t>
      </w:r>
    </w:p>
    <w:p w14:paraId="52EA6D27" w14:textId="7B9DA32D" w:rsidR="00052C38" w:rsidRPr="00052C38" w:rsidRDefault="00052C38" w:rsidP="00052C38">
      <w:pPr>
        <w:pStyle w:val="NormalWeb"/>
        <w:numPr>
          <w:ilvl w:val="0"/>
          <w:numId w:val="4"/>
        </w:numPr>
        <w:rPr>
          <w:rFonts w:ascii="Arial" w:hAnsi="Arial" w:cs="Arial"/>
          <w:lang w:val="fr-CA"/>
        </w:rPr>
      </w:pPr>
      <w:r w:rsidRPr="66792903">
        <w:rPr>
          <w:rFonts w:ascii="Arial" w:hAnsi="Arial" w:cs="Arial"/>
          <w:lang w:val="fr-CA"/>
        </w:rPr>
        <w:t>Incluez les liens pour donner et pour consulter la foire aux questions.</w:t>
      </w:r>
    </w:p>
    <w:p w14:paraId="066A6576" w14:textId="77777777" w:rsidR="00052C38" w:rsidRPr="00052C38" w:rsidRDefault="00052C38" w:rsidP="00052C38">
      <w:pPr>
        <w:pStyle w:val="NormalWeb"/>
        <w:numPr>
          <w:ilvl w:val="0"/>
          <w:numId w:val="4"/>
        </w:numPr>
        <w:rPr>
          <w:rFonts w:ascii="Arial" w:hAnsi="Arial" w:cs="Arial"/>
          <w:lang w:val="fr-CA"/>
        </w:rPr>
      </w:pPr>
      <w:r w:rsidRPr="00052C38">
        <w:rPr>
          <w:rFonts w:ascii="Arial" w:hAnsi="Arial" w:cs="Arial"/>
          <w:lang w:val="fr-CA"/>
        </w:rPr>
        <w:t>Personnaliser les courriels avec le nom du destinataire et votre signature aide à créer un lien plus fort avec le lecteur.</w:t>
      </w:r>
    </w:p>
    <w:p w14:paraId="7934A7EE" w14:textId="1F468CA5" w:rsidR="00863772" w:rsidRPr="00052C38" w:rsidRDefault="00052C38" w:rsidP="00052C38">
      <w:pPr>
        <w:pStyle w:val="NormalWeb"/>
        <w:numPr>
          <w:ilvl w:val="0"/>
          <w:numId w:val="4"/>
        </w:numPr>
        <w:rPr>
          <w:rFonts w:ascii="Arial" w:hAnsi="Arial" w:cs="Arial"/>
          <w:lang w:val="fr-CA"/>
        </w:rPr>
      </w:pPr>
      <w:r w:rsidRPr="00052C38">
        <w:rPr>
          <w:rFonts w:ascii="Arial" w:hAnsi="Arial" w:cs="Arial"/>
          <w:lang w:val="fr-CA"/>
        </w:rPr>
        <w:t>Le ton peut varier selon le public : plus formel pour la haute direction et un peu plus décontracté pour l’ensemble des employés.</w:t>
      </w:r>
    </w:p>
    <w:sectPr w:rsidR="00863772" w:rsidRPr="00052C38" w:rsidSect="00AD1A30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2240" w:h="15840" w:code="9"/>
      <w:pgMar w:top="1440" w:right="1800" w:bottom="1080" w:left="180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A5FE4F" w14:textId="77777777" w:rsidR="008623ED" w:rsidRDefault="008623ED">
      <w:pPr>
        <w:spacing w:after="0" w:line="240" w:lineRule="auto"/>
      </w:pPr>
      <w:r>
        <w:separator/>
      </w:r>
    </w:p>
    <w:p w14:paraId="7319F988" w14:textId="77777777" w:rsidR="008623ED" w:rsidRDefault="008623ED"/>
  </w:endnote>
  <w:endnote w:type="continuationSeparator" w:id="0">
    <w:p w14:paraId="3E318D01" w14:textId="77777777" w:rsidR="008623ED" w:rsidRDefault="008623ED">
      <w:pPr>
        <w:spacing w:after="0" w:line="240" w:lineRule="auto"/>
      </w:pPr>
      <w:r>
        <w:continuationSeparator/>
      </w:r>
    </w:p>
    <w:p w14:paraId="0DFB2427" w14:textId="77777777" w:rsidR="008623ED" w:rsidRDefault="008623E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(Body CS)"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B4525" w14:textId="77777777" w:rsidR="00863772" w:rsidRDefault="00517B24" w:rsidP="00472B51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1DB0E6" w14:textId="7B1A51F1" w:rsidR="00B35571" w:rsidRDefault="00AD1A30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0578B06" wp14:editId="068D42C3">
              <wp:simplePos x="0" y="0"/>
              <wp:positionH relativeFrom="column">
                <wp:posOffset>246542</wp:posOffset>
              </wp:positionH>
              <wp:positionV relativeFrom="paragraph">
                <wp:posOffset>156845</wp:posOffset>
              </wp:positionV>
              <wp:extent cx="3350260" cy="231775"/>
              <wp:effectExtent l="0" t="0" r="2540" b="0"/>
              <wp:wrapNone/>
              <wp:docPr id="303215266" name="Zone de text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50260" cy="2317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BF200E0" w14:textId="18C5F017" w:rsidR="00617168" w:rsidRPr="00223591" w:rsidRDefault="00617168" w:rsidP="00E937A5">
                          <w:pPr>
                            <w:spacing w:after="0" w:line="240" w:lineRule="auto"/>
                            <w:jc w:val="center"/>
                            <w:rPr>
                              <w:rFonts w:cs="Arial (Body CS)"/>
                              <w:color w:val="3C3C3B" w:themeColor="accent4"/>
                              <w:sz w:val="18"/>
                              <w:szCs w:val="18"/>
                              <w:lang w:val="fr-CA"/>
                            </w:rPr>
                          </w:pPr>
                          <w:r w:rsidRPr="00223591">
                            <w:rPr>
                              <w:rFonts w:cs="Arial (Body CS)"/>
                              <w:color w:val="3C3C3B" w:themeColor="accent4"/>
                              <w:sz w:val="18"/>
                              <w:szCs w:val="18"/>
                              <w:lang w:val="fr-CA"/>
                            </w:rPr>
                            <w:t>canada.ca/campagne-</w:t>
                          </w:r>
                          <w:proofErr w:type="spellStart"/>
                          <w:r w:rsidRPr="00223591">
                            <w:rPr>
                              <w:rFonts w:cs="Arial (Body CS)"/>
                              <w:color w:val="3C3C3B" w:themeColor="accent4"/>
                              <w:sz w:val="18"/>
                              <w:szCs w:val="18"/>
                              <w:lang w:val="fr-CA"/>
                            </w:rPr>
                            <w:t>charite</w:t>
                          </w:r>
                          <w:proofErr w:type="spellEnd"/>
                          <w:r w:rsidR="00E937A5" w:rsidRPr="00223591">
                            <w:rPr>
                              <w:rFonts w:cs="Arial (Body CS)"/>
                              <w:color w:val="3C3C3B" w:themeColor="accent4"/>
                              <w:sz w:val="18"/>
                              <w:szCs w:val="18"/>
                              <w:lang w:val="fr-CA"/>
                            </w:rPr>
                            <w:t xml:space="preserve"> | </w:t>
                          </w:r>
                          <w:r w:rsidRPr="00223591">
                            <w:rPr>
                              <w:rFonts w:cs="Arial (Body CS)"/>
                              <w:color w:val="3C3C3B" w:themeColor="accent4"/>
                              <w:sz w:val="18"/>
                              <w:szCs w:val="18"/>
                              <w:lang w:val="fr-CA"/>
                            </w:rPr>
                            <w:t>canada.ca/charitable-</w:t>
                          </w:r>
                          <w:proofErr w:type="spellStart"/>
                          <w:r w:rsidRPr="00223591">
                            <w:rPr>
                              <w:rFonts w:cs="Arial (Body CS)"/>
                              <w:color w:val="3C3C3B" w:themeColor="accent4"/>
                              <w:sz w:val="18"/>
                              <w:szCs w:val="18"/>
                              <w:lang w:val="fr-CA"/>
                            </w:rPr>
                            <w:t>campaign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asvg="http://schemas.microsoft.com/office/drawing/2016/SVG/main" xmlns:pic="http://schemas.openxmlformats.org/drawingml/2006/picture" xmlns:a="http://schemas.openxmlformats.org/drawingml/2006/main">
          <w:pict>
            <v:shapetype id="_x0000_t202" coordsize="21600,21600" o:spt="202" path="m,l,21600r21600,l21600,xe" w14:anchorId="70578B06">
              <v:stroke joinstyle="miter"/>
              <v:path gradientshapeok="t" o:connecttype="rect"/>
            </v:shapetype>
            <v:shape id="Zone de texte 7" style="position:absolute;margin-left:19.4pt;margin-top:12.35pt;width:263.8pt;height:1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6" fillcolor="white [3201]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">
              <v:textbox>
                <w:txbxContent>
                  <w:p w:rsidRPr="00223591" w:rsidR="00617168" w:rsidP="00E937A5" w:rsidRDefault="00617168" w14:paraId="2BF200E0" w14:textId="18C5F017">
                    <w:pPr>
                      <w:spacing w:after="0" w:line="240" w:lineRule="auto"/>
                      <w:jc w:val="center"/>
                      <w:rPr>
                        <w:rFonts w:cs="Arial (Body CS)"/>
                        <w:color w:val="3C3C3B" w:themeColor="accent4"/>
                        <w:sz w:val="18"/>
                        <w:szCs w:val="18"/>
                        <w:lang w:val="fr-CA"/>
                      </w:rPr>
                    </w:pPr>
                    <w:r w:rsidRPr="00223591">
                      <w:rPr>
                        <w:rFonts w:cs="Arial (Body CS)"/>
                        <w:color w:val="3C3C3B" w:themeColor="accent4"/>
                        <w:sz w:val="18"/>
                        <w:szCs w:val="18"/>
                        <w:lang w:val="fr-CA"/>
                      </w:rPr>
                      <w:t>canada.ca/campagne-</w:t>
                    </w:r>
                    <w:proofErr w:type="spellStart"/>
                    <w:r w:rsidRPr="00223591">
                      <w:rPr>
                        <w:rFonts w:cs="Arial (Body CS)"/>
                        <w:color w:val="3C3C3B" w:themeColor="accent4"/>
                        <w:sz w:val="18"/>
                        <w:szCs w:val="18"/>
                        <w:lang w:val="fr-CA"/>
                      </w:rPr>
                      <w:t>charite</w:t>
                    </w:r>
                    <w:proofErr w:type="spellEnd"/>
                    <w:r w:rsidRPr="00223591" w:rsidR="00E937A5">
                      <w:rPr>
                        <w:rFonts w:cs="Arial (Body CS)"/>
                        <w:color w:val="3C3C3B" w:themeColor="accent4"/>
                        <w:sz w:val="18"/>
                        <w:szCs w:val="18"/>
                        <w:lang w:val="fr-CA"/>
                      </w:rPr>
                      <w:t xml:space="preserve"> | </w:t>
                    </w:r>
                    <w:r w:rsidRPr="00223591">
                      <w:rPr>
                        <w:rFonts w:cs="Arial (Body CS)"/>
                        <w:color w:val="3C3C3B" w:themeColor="accent4"/>
                        <w:sz w:val="18"/>
                        <w:szCs w:val="18"/>
                        <w:lang w:val="fr-CA"/>
                      </w:rPr>
                      <w:t>canada.ca/charitable-</w:t>
                    </w:r>
                    <w:proofErr w:type="spellStart"/>
                    <w:r w:rsidRPr="00223591">
                      <w:rPr>
                        <w:rFonts w:cs="Arial (Body CS)"/>
                        <w:color w:val="3C3C3B" w:themeColor="accent4"/>
                        <w:sz w:val="18"/>
                        <w:szCs w:val="18"/>
                        <w:lang w:val="fr-CA"/>
                      </w:rPr>
                      <w:t>campaign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1" allowOverlap="1" wp14:anchorId="36600311" wp14:editId="599F9984">
          <wp:simplePos x="0" y="0"/>
          <wp:positionH relativeFrom="column">
            <wp:posOffset>-941232</wp:posOffset>
          </wp:positionH>
          <wp:positionV relativeFrom="paragraph">
            <wp:posOffset>164465</wp:posOffset>
          </wp:positionV>
          <wp:extent cx="215900" cy="215900"/>
          <wp:effectExtent l="0" t="0" r="0" b="0"/>
          <wp:wrapSquare wrapText="bothSides"/>
          <wp:docPr id="685535683" name="Graphique 10" descr="Icône de Faceboo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85535683" name="Graphique 10" descr="Icône de Facebook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900" cy="215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6432" behindDoc="0" locked="0" layoutInCell="1" allowOverlap="1" wp14:anchorId="15C4D422" wp14:editId="7362AA9E">
          <wp:simplePos x="0" y="0"/>
          <wp:positionH relativeFrom="column">
            <wp:posOffset>-76038</wp:posOffset>
          </wp:positionH>
          <wp:positionV relativeFrom="paragraph">
            <wp:posOffset>163195</wp:posOffset>
          </wp:positionV>
          <wp:extent cx="215900" cy="215900"/>
          <wp:effectExtent l="0" t="0" r="0" b="0"/>
          <wp:wrapSquare wrapText="bothSides"/>
          <wp:docPr id="879335410" name="Graphique 14" descr="Icône de Linked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9335410" name="Graphique 14" descr="Icône de LinkedIn"/>
                  <pic:cNvPicPr/>
                </pic:nvPicPr>
                <pic:blipFill>
                  <a:blip r:embed="rId3">
                    <a:extLs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900" cy="215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1" wp14:anchorId="257DAC7C" wp14:editId="2B38523B">
          <wp:simplePos x="0" y="0"/>
          <wp:positionH relativeFrom="column">
            <wp:posOffset>-364328</wp:posOffset>
          </wp:positionH>
          <wp:positionV relativeFrom="paragraph">
            <wp:posOffset>164465</wp:posOffset>
          </wp:positionV>
          <wp:extent cx="215900" cy="215900"/>
          <wp:effectExtent l="0" t="0" r="0" b="0"/>
          <wp:wrapSquare wrapText="bothSides"/>
          <wp:docPr id="1916956044" name="Graphique 13" descr="Icône de YouTub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16956044" name="Graphique 13" descr="Icône de YouTube"/>
                  <pic:cNvPicPr/>
                </pic:nvPicPr>
                <pic:blipFill>
                  <a:blip r:embed="rId5">
                    <a:extLst>
                      <a:ext uri="{96DAC541-7B7A-43D3-8B79-37D633B846F1}">
                        <asvg:svgBlip xmlns:asvg="http://schemas.microsoft.com/office/drawing/2016/SVG/main" r:embed="rId6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900" cy="215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4384" behindDoc="0" locked="0" layoutInCell="1" allowOverlap="1" wp14:anchorId="35BB6E21" wp14:editId="2AB76B64">
          <wp:simplePos x="0" y="0"/>
          <wp:positionH relativeFrom="column">
            <wp:posOffset>-651348</wp:posOffset>
          </wp:positionH>
          <wp:positionV relativeFrom="paragraph">
            <wp:posOffset>164465</wp:posOffset>
          </wp:positionV>
          <wp:extent cx="215900" cy="215900"/>
          <wp:effectExtent l="0" t="0" r="0" b="0"/>
          <wp:wrapSquare wrapText="bothSides"/>
          <wp:docPr id="1059963689" name="Graphique 12" descr="Icône de la plateforme X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9963689" name="Graphique 12" descr="Icône de la plateforme X"/>
                  <pic:cNvPicPr/>
                </pic:nvPicPr>
                <pic:blipFill>
                  <a:blip r:embed="rId7">
                    <a:extLst>
                      <a:ext uri="{96DAC541-7B7A-43D3-8B79-37D633B846F1}">
                        <asvg:svgBlip xmlns:asvg="http://schemas.microsoft.com/office/drawing/2016/SVG/main" r:embed="rId8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900" cy="215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2DA69AC3" wp14:editId="2B90E8FB">
          <wp:simplePos x="0" y="0"/>
          <wp:positionH relativeFrom="column">
            <wp:posOffset>4914738</wp:posOffset>
          </wp:positionH>
          <wp:positionV relativeFrom="paragraph">
            <wp:posOffset>163195</wp:posOffset>
          </wp:positionV>
          <wp:extent cx="1421130" cy="235585"/>
          <wp:effectExtent l="0" t="0" r="1270" b="5715"/>
          <wp:wrapSquare wrapText="bothSides"/>
          <wp:docPr id="1148443700" name="Image 5" descr="Logo de PartenaireSanté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48443700" name="Image 5" descr="Logo de PartenaireSanté"/>
                  <pic:cNvPicPr/>
                </pic:nvPicPr>
                <pic:blipFill>
                  <a:blip r:embed="rId9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1130" cy="235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54861852" wp14:editId="5AD15403">
          <wp:simplePos x="0" y="0"/>
          <wp:positionH relativeFrom="column">
            <wp:posOffset>3746973</wp:posOffset>
          </wp:positionH>
          <wp:positionV relativeFrom="paragraph">
            <wp:posOffset>81915</wp:posOffset>
          </wp:positionV>
          <wp:extent cx="1069340" cy="365760"/>
          <wp:effectExtent l="0" t="0" r="0" b="2540"/>
          <wp:wrapSquare wrapText="bothSides"/>
          <wp:docPr id="2138230418" name="Image 6" descr="Logo de Centraide United Wa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38230418" name="Image 6" descr="Logo de Centraide United Way"/>
                  <pic:cNvPicPr/>
                </pic:nvPicPr>
                <pic:blipFill>
                  <a:blip r:embed="rId10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340" cy="3657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07F349" w14:textId="77777777" w:rsidR="008623ED" w:rsidRDefault="008623ED">
      <w:pPr>
        <w:spacing w:after="0" w:line="240" w:lineRule="auto"/>
      </w:pPr>
      <w:r>
        <w:separator/>
      </w:r>
    </w:p>
    <w:p w14:paraId="4D0D3ACB" w14:textId="77777777" w:rsidR="008623ED" w:rsidRDefault="008623ED"/>
  </w:footnote>
  <w:footnote w:type="continuationSeparator" w:id="0">
    <w:p w14:paraId="70A6D7A4" w14:textId="77777777" w:rsidR="008623ED" w:rsidRDefault="008623ED">
      <w:pPr>
        <w:spacing w:after="0" w:line="240" w:lineRule="auto"/>
      </w:pPr>
      <w:r>
        <w:continuationSeparator/>
      </w:r>
    </w:p>
    <w:p w14:paraId="4BABB287" w14:textId="77777777" w:rsidR="008623ED" w:rsidRDefault="008623E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285D58" w14:textId="16DA6C27" w:rsidR="00331E9F" w:rsidRDefault="00331E9F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70528" behindDoc="0" locked="0" layoutInCell="1" allowOverlap="1" wp14:anchorId="5473D5F4" wp14:editId="22E934B0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1901190" cy="404495"/>
              <wp:effectExtent l="0" t="0" r="0" b="14605"/>
              <wp:wrapNone/>
              <wp:docPr id="631708772" name="Text Box 2" descr="Unclassified / Non classifi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01190" cy="4044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F57E08D" w14:textId="594E5EE2" w:rsidR="00331E9F" w:rsidRPr="00331E9F" w:rsidRDefault="00331E9F" w:rsidP="00331E9F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</w:pPr>
                          <w:r w:rsidRPr="00331E9F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  <w:t>Unclassified / Non classifié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aclsh="http://schemas.microsoft.com/office/drawing/2020/classificationShape" xmlns:a="http://schemas.openxmlformats.org/drawingml/2006/main">
          <w:pict>
            <v:shapetype id="_x0000_t202" coordsize="21600,21600" o:spt="202" path="m,l,21600r21600,l21600,xe" w14:anchorId="5473D5F4">
              <v:stroke joinstyle="miter"/>
              <v:path gradientshapeok="t" o:connecttype="rect"/>
            </v:shapetype>
            <v:shape id="Text Box 2" style="position:absolute;margin-left:109.7pt;margin-top:0;width:149.7pt;height:31.85pt;z-index:25167052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alt="Unclassified / Non classifié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">
              <v:fill o:detectmouseclick="t"/>
              <v:textbox style="mso-fit-shape-to-text:t" inset="0,15pt,20pt,0">
                <w:txbxContent>
                  <w:p w:rsidRPr="00331E9F" w:rsidR="00331E9F" w:rsidP="00331E9F" w:rsidRDefault="00331E9F" w14:paraId="2F57E08D" w14:textId="594E5EE2">
                    <w:pPr>
                      <w:spacing w:after="0"/>
                      <w:rPr>
                        <w:rFonts w:ascii="Calibri" w:hAnsi="Calibri" w:eastAsia="Calibri" w:cs="Calibri"/>
                        <w:noProof/>
                        <w:color w:val="000000"/>
                        <w:sz w:val="24"/>
                        <w:szCs w:val="24"/>
                      </w:rPr>
                    </w:pPr>
                    <w:r w:rsidRPr="00331E9F">
                      <w:rPr>
                        <w:rFonts w:ascii="Calibri" w:hAnsi="Calibri" w:eastAsia="Calibri" w:cs="Calibri"/>
                        <w:noProof/>
                        <w:color w:val="000000"/>
                        <w:sz w:val="24"/>
                        <w:szCs w:val="24"/>
                      </w:rPr>
                      <w:t>Unclassified / Non classifié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4F0A32" w14:textId="2839512E" w:rsidR="00472B51" w:rsidRDefault="00331E9F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71552" behindDoc="0" locked="0" layoutInCell="1" allowOverlap="1" wp14:anchorId="39EC07BC" wp14:editId="40AFCDBC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1901190" cy="404495"/>
              <wp:effectExtent l="0" t="0" r="0" b="14605"/>
              <wp:wrapNone/>
              <wp:docPr id="1175149998" name="Text Box 3" descr="Unclassified / Non classifi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01190" cy="4044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2897C6E" w14:textId="7F77756D" w:rsidR="00331E9F" w:rsidRPr="00331E9F" w:rsidRDefault="00331E9F" w:rsidP="00331E9F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</w:pPr>
                          <w:r w:rsidRPr="00331E9F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  <w:t>Unclassified / Non classifié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asvg="http://schemas.microsoft.com/office/drawing/2016/SVG/main" xmlns:pic="http://schemas.openxmlformats.org/drawingml/2006/picture" xmlns:aclsh="http://schemas.microsoft.com/office/drawing/2020/classificationShape" xmlns:a="http://schemas.openxmlformats.org/drawingml/2006/main">
          <w:pict>
            <v:shapetype id="_x0000_t202" coordsize="21600,21600" o:spt="202" path="m,l,21600r21600,l21600,xe" w14:anchorId="39EC07BC">
              <v:stroke joinstyle="miter"/>
              <v:path gradientshapeok="t" o:connecttype="rect"/>
            </v:shapetype>
            <v:shape id="Text Box 3" style="position:absolute;margin-left:109.7pt;margin-top:0;width:149.7pt;height:31.85pt;z-index:251671552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alt="Unclassified / Non classifié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">
              <v:fill o:detectmouseclick="t"/>
              <v:textbox style="mso-fit-shape-to-text:t" inset="0,15pt,20pt,0">
                <w:txbxContent>
                  <w:p w:rsidRPr="00331E9F" w:rsidR="00331E9F" w:rsidP="00331E9F" w:rsidRDefault="00331E9F" w14:paraId="52897C6E" w14:textId="7F77756D">
                    <w:pPr>
                      <w:spacing w:after="0"/>
                      <w:rPr>
                        <w:rFonts w:ascii="Calibri" w:hAnsi="Calibri" w:eastAsia="Calibri" w:cs="Calibri"/>
                        <w:noProof/>
                        <w:color w:val="000000"/>
                        <w:sz w:val="24"/>
                        <w:szCs w:val="24"/>
                      </w:rPr>
                    </w:pPr>
                    <w:r w:rsidRPr="00331E9F">
                      <w:rPr>
                        <w:rFonts w:ascii="Calibri" w:hAnsi="Calibri" w:eastAsia="Calibri" w:cs="Calibri"/>
                        <w:noProof/>
                        <w:color w:val="000000"/>
                        <w:sz w:val="24"/>
                        <w:szCs w:val="24"/>
                      </w:rPr>
                      <w:t>Unclassified / Non classifié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472B51">
      <w:rPr>
        <w:noProof/>
      </w:rPr>
      <w:drawing>
        <wp:anchor distT="0" distB="0" distL="114300" distR="114300" simplePos="0" relativeHeight="251668480" behindDoc="0" locked="0" layoutInCell="1" allowOverlap="1" wp14:anchorId="7906C6BC" wp14:editId="52CA2AFC">
          <wp:simplePos x="0" y="0"/>
          <wp:positionH relativeFrom="column">
            <wp:posOffset>-1126017</wp:posOffset>
          </wp:positionH>
          <wp:positionV relativeFrom="paragraph">
            <wp:posOffset>-431800</wp:posOffset>
          </wp:positionV>
          <wp:extent cx="7607300" cy="753110"/>
          <wp:effectExtent l="0" t="0" r="0" b="0"/>
          <wp:wrapSquare wrapText="bothSides"/>
          <wp:docPr id="920139163" name="Graphique 4" descr="Bannière de la Campagne de charité en milieu de travail du gouvernement du Canad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20139163" name="Graphique 4" descr="Bannière de la Campagne de charité en milieu de travail du gouvernement du Canada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07300" cy="7531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9173D4" w14:textId="371D28D3" w:rsidR="006343B6" w:rsidRDefault="00456D78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003FB45" wp14:editId="37C5DC8C">
          <wp:simplePos x="0" y="0"/>
          <wp:positionH relativeFrom="column">
            <wp:posOffset>-1126017</wp:posOffset>
          </wp:positionH>
          <wp:positionV relativeFrom="paragraph">
            <wp:posOffset>-431800</wp:posOffset>
          </wp:positionV>
          <wp:extent cx="7607300" cy="753110"/>
          <wp:effectExtent l="0" t="0" r="0" b="0"/>
          <wp:wrapSquare wrapText="bothSides"/>
          <wp:docPr id="582170222" name="Graphique 4" descr="Bannière de la Campagne de charité en milieu de travail du gouvernement du Canad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2170222" name="Graphique 4" descr="Bannière de la Campagne de charité en milieu de travail du gouvernement du Canada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07300" cy="7531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E20CC"/>
    <w:multiLevelType w:val="multilevel"/>
    <w:tmpl w:val="C6E4D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6005F29"/>
    <w:multiLevelType w:val="multilevel"/>
    <w:tmpl w:val="5E1499B2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8FB0E3A"/>
    <w:multiLevelType w:val="multilevel"/>
    <w:tmpl w:val="D6E81B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240" w:hanging="360"/>
      </w:pPr>
      <w:rPr>
        <w:rFonts w:hint="default"/>
      </w:rPr>
    </w:lvl>
  </w:abstractNum>
  <w:abstractNum w:abstractNumId="3" w15:restartNumberingAfterBreak="0">
    <w:nsid w:val="79911088"/>
    <w:multiLevelType w:val="hybridMultilevel"/>
    <w:tmpl w:val="B89254AA"/>
    <w:lvl w:ilvl="0" w:tplc="5ED0EE4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2703501">
    <w:abstractNumId w:val="2"/>
  </w:num>
  <w:num w:numId="2" w16cid:durableId="312570190">
    <w:abstractNumId w:val="3"/>
  </w:num>
  <w:num w:numId="3" w16cid:durableId="393161411">
    <w:abstractNumId w:val="0"/>
  </w:num>
  <w:num w:numId="4" w16cid:durableId="16230283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1CE"/>
    <w:rsid w:val="0000361D"/>
    <w:rsid w:val="00052C38"/>
    <w:rsid w:val="000814F2"/>
    <w:rsid w:val="00095FFB"/>
    <w:rsid w:val="001058A9"/>
    <w:rsid w:val="001215B4"/>
    <w:rsid w:val="00150662"/>
    <w:rsid w:val="001652B1"/>
    <w:rsid w:val="00182CE0"/>
    <w:rsid w:val="001B4B1A"/>
    <w:rsid w:val="00223591"/>
    <w:rsid w:val="00234935"/>
    <w:rsid w:val="00256697"/>
    <w:rsid w:val="002C0290"/>
    <w:rsid w:val="003231CE"/>
    <w:rsid w:val="00331E9F"/>
    <w:rsid w:val="0036080D"/>
    <w:rsid w:val="00372AA9"/>
    <w:rsid w:val="003A3A6D"/>
    <w:rsid w:val="003B20D6"/>
    <w:rsid w:val="003F2929"/>
    <w:rsid w:val="00417981"/>
    <w:rsid w:val="0043150F"/>
    <w:rsid w:val="004471D4"/>
    <w:rsid w:val="00456D78"/>
    <w:rsid w:val="00472B51"/>
    <w:rsid w:val="00480907"/>
    <w:rsid w:val="004A737F"/>
    <w:rsid w:val="004B16B2"/>
    <w:rsid w:val="004F2DEE"/>
    <w:rsid w:val="00517B24"/>
    <w:rsid w:val="0052582A"/>
    <w:rsid w:val="00571332"/>
    <w:rsid w:val="005A4442"/>
    <w:rsid w:val="005B7770"/>
    <w:rsid w:val="005D2ADD"/>
    <w:rsid w:val="005E6C19"/>
    <w:rsid w:val="00617168"/>
    <w:rsid w:val="006343B6"/>
    <w:rsid w:val="006602CE"/>
    <w:rsid w:val="00690CED"/>
    <w:rsid w:val="006A1FE0"/>
    <w:rsid w:val="006B35CE"/>
    <w:rsid w:val="006D7919"/>
    <w:rsid w:val="006E0570"/>
    <w:rsid w:val="006E4A9E"/>
    <w:rsid w:val="006F7B42"/>
    <w:rsid w:val="00726ADA"/>
    <w:rsid w:val="007662B7"/>
    <w:rsid w:val="007A231E"/>
    <w:rsid w:val="007B7BD9"/>
    <w:rsid w:val="00817519"/>
    <w:rsid w:val="008623ED"/>
    <w:rsid w:val="00863772"/>
    <w:rsid w:val="008E1683"/>
    <w:rsid w:val="008E6CAD"/>
    <w:rsid w:val="00926917"/>
    <w:rsid w:val="00926A4B"/>
    <w:rsid w:val="00975091"/>
    <w:rsid w:val="009915E4"/>
    <w:rsid w:val="009A6027"/>
    <w:rsid w:val="009B7BF6"/>
    <w:rsid w:val="009E6EFB"/>
    <w:rsid w:val="00A026C9"/>
    <w:rsid w:val="00AB1E29"/>
    <w:rsid w:val="00AD1A30"/>
    <w:rsid w:val="00B35571"/>
    <w:rsid w:val="00B81903"/>
    <w:rsid w:val="00BB5C04"/>
    <w:rsid w:val="00BB7FEC"/>
    <w:rsid w:val="00BD38AA"/>
    <w:rsid w:val="00BF0BAF"/>
    <w:rsid w:val="00C2564A"/>
    <w:rsid w:val="00C72F6E"/>
    <w:rsid w:val="00CE065F"/>
    <w:rsid w:val="00CF61D4"/>
    <w:rsid w:val="00D01499"/>
    <w:rsid w:val="00D4287C"/>
    <w:rsid w:val="00D430D3"/>
    <w:rsid w:val="00DD4ECF"/>
    <w:rsid w:val="00E24F02"/>
    <w:rsid w:val="00E83149"/>
    <w:rsid w:val="00E937A5"/>
    <w:rsid w:val="00EA28A3"/>
    <w:rsid w:val="00EC06D9"/>
    <w:rsid w:val="00F037D2"/>
    <w:rsid w:val="66792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5FE4F6"/>
  <w15:chartTrackingRefBased/>
  <w15:docId w15:val="{4FC032F0-A46A-9C4D-81B2-EEC623AC5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ja-JP" w:bidi="fr-F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564A"/>
  </w:style>
  <w:style w:type="paragraph" w:styleId="Heading1">
    <w:name w:val="heading 1"/>
    <w:basedOn w:val="Normal"/>
    <w:next w:val="Normal"/>
    <w:link w:val="Heading1Char"/>
    <w:uiPriority w:val="9"/>
    <w:qFormat/>
    <w:rsid w:val="005B777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CB203B" w:themeColor="text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B777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B2A28" w:themeColor="text2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B777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3C3C3B" w:themeColor="accent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31C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CB203B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31C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65101D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231C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65101D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231C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E34D64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231C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CB203B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231C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E34D64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B7770"/>
    <w:rPr>
      <w:rFonts w:asciiTheme="majorHAnsi" w:eastAsiaTheme="majorEastAsia" w:hAnsiTheme="majorHAnsi" w:cstheme="majorBidi"/>
      <w:b/>
      <w:bCs/>
      <w:color w:val="CB203B" w:themeColor="text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B7770"/>
    <w:rPr>
      <w:rFonts w:asciiTheme="majorHAnsi" w:eastAsiaTheme="majorEastAsia" w:hAnsiTheme="majorHAnsi" w:cstheme="majorBidi"/>
      <w:b/>
      <w:bCs/>
      <w:color w:val="2B2A28" w:themeColor="text2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B7770"/>
    <w:rPr>
      <w:rFonts w:asciiTheme="majorHAnsi" w:eastAsiaTheme="majorEastAsia" w:hAnsiTheme="majorHAnsi" w:cstheme="majorBidi"/>
      <w:b/>
      <w:bCs/>
      <w:color w:val="3C3C3B" w:themeColor="accent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231CE"/>
    <w:rPr>
      <w:rFonts w:asciiTheme="majorHAnsi" w:eastAsiaTheme="majorEastAsia" w:hAnsiTheme="majorHAnsi" w:cstheme="majorBidi"/>
      <w:b/>
      <w:bCs/>
      <w:i/>
      <w:iCs/>
      <w:color w:val="CB203B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231CE"/>
    <w:rPr>
      <w:rFonts w:asciiTheme="majorHAnsi" w:eastAsiaTheme="majorEastAsia" w:hAnsiTheme="majorHAnsi" w:cstheme="majorBidi"/>
      <w:color w:val="65101D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231CE"/>
    <w:rPr>
      <w:rFonts w:asciiTheme="majorHAnsi" w:eastAsiaTheme="majorEastAsia" w:hAnsiTheme="majorHAnsi" w:cstheme="majorBidi"/>
      <w:i/>
      <w:iCs/>
      <w:color w:val="65101D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231CE"/>
    <w:rPr>
      <w:rFonts w:asciiTheme="majorHAnsi" w:eastAsiaTheme="majorEastAsia" w:hAnsiTheme="majorHAnsi" w:cstheme="majorBidi"/>
      <w:i/>
      <w:iCs/>
      <w:color w:val="E34D64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231CE"/>
    <w:rPr>
      <w:rFonts w:asciiTheme="majorHAnsi" w:eastAsiaTheme="majorEastAsia" w:hAnsiTheme="majorHAnsi" w:cstheme="majorBidi"/>
      <w:color w:val="CB203B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231CE"/>
    <w:rPr>
      <w:rFonts w:asciiTheme="majorHAnsi" w:eastAsiaTheme="majorEastAsia" w:hAnsiTheme="majorHAnsi" w:cstheme="majorBidi"/>
      <w:i/>
      <w:iCs/>
      <w:color w:val="E34D64" w:themeColor="text1" w:themeTint="BF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qFormat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semiHidden/>
    <w:unhideWhenUsed/>
    <w:qFormat/>
    <w:rsid w:val="003231CE"/>
    <w:pPr>
      <w:spacing w:line="240" w:lineRule="auto"/>
    </w:pPr>
    <w:rPr>
      <w:b/>
      <w:bCs/>
      <w:color w:val="CB203B" w:themeColor="accent1"/>
      <w:sz w:val="18"/>
      <w:szCs w:val="18"/>
    </w:rPr>
  </w:style>
  <w:style w:type="paragraph" w:styleId="Title">
    <w:name w:val="Title"/>
    <w:aliases w:val="ENTÊTES"/>
    <w:basedOn w:val="Normal"/>
    <w:next w:val="Normal"/>
    <w:link w:val="TitleChar"/>
    <w:uiPriority w:val="10"/>
    <w:qFormat/>
    <w:rsid w:val="003231CE"/>
    <w:pPr>
      <w:pBdr>
        <w:bottom w:val="single" w:sz="8" w:space="4" w:color="CB203B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201F1E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aliases w:val="ENTÊTES Char"/>
    <w:basedOn w:val="DefaultParagraphFont"/>
    <w:link w:val="Title"/>
    <w:uiPriority w:val="10"/>
    <w:rsid w:val="003231CE"/>
    <w:rPr>
      <w:rFonts w:asciiTheme="majorHAnsi" w:eastAsiaTheme="majorEastAsia" w:hAnsiTheme="majorHAnsi" w:cstheme="majorBidi"/>
      <w:color w:val="201F1E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231CE"/>
    <w:pPr>
      <w:numPr>
        <w:ilvl w:val="1"/>
      </w:numPr>
    </w:pPr>
    <w:rPr>
      <w:rFonts w:asciiTheme="majorHAnsi" w:eastAsiaTheme="majorEastAsia" w:hAnsiTheme="majorHAnsi" w:cstheme="majorBidi"/>
      <w:i/>
      <w:iCs/>
      <w:color w:val="CB203B" w:themeColor="accent1"/>
      <w:spacing w:val="15"/>
      <w:sz w:val="24"/>
      <w:szCs w:val="24"/>
    </w:rPr>
  </w:style>
  <w:style w:type="paragraph" w:styleId="Date">
    <w:name w:val="Date"/>
    <w:basedOn w:val="Normal"/>
    <w:next w:val="Title"/>
    <w:link w:val="DateChar"/>
    <w:uiPriority w:val="2"/>
    <w:qFormat/>
    <w:rsid w:val="005B7770"/>
    <w:pPr>
      <w:spacing w:after="360"/>
    </w:pPr>
    <w:rPr>
      <w:color w:val="3C3C3B" w:themeColor="accent6"/>
      <w:sz w:val="28"/>
    </w:rPr>
  </w:style>
  <w:style w:type="character" w:customStyle="1" w:styleId="DateChar">
    <w:name w:val="Date Char"/>
    <w:basedOn w:val="DefaultParagraphFont"/>
    <w:link w:val="Date"/>
    <w:uiPriority w:val="2"/>
    <w:rsid w:val="005B7770"/>
    <w:rPr>
      <w:color w:val="3C3C3B" w:themeColor="accent6"/>
      <w:sz w:val="28"/>
    </w:rPr>
  </w:style>
  <w:style w:type="character" w:styleId="IntenseEmphasis">
    <w:name w:val="Intense Emphasis"/>
    <w:basedOn w:val="DefaultParagraphFont"/>
    <w:uiPriority w:val="21"/>
    <w:qFormat/>
    <w:rsid w:val="003231CE"/>
    <w:rPr>
      <w:b/>
      <w:bCs/>
      <w:i/>
      <w:iCs/>
      <w:color w:val="CB203B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231CE"/>
    <w:pPr>
      <w:pBdr>
        <w:bottom w:val="single" w:sz="4" w:space="4" w:color="CB203B" w:themeColor="accent1"/>
      </w:pBdr>
      <w:spacing w:before="200" w:after="280"/>
      <w:ind w:left="936" w:right="936"/>
    </w:pPr>
    <w:rPr>
      <w:b/>
      <w:bCs/>
      <w:i/>
      <w:iCs/>
      <w:color w:val="CB203B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231CE"/>
    <w:rPr>
      <w:b/>
      <w:bCs/>
      <w:i/>
      <w:iCs/>
      <w:color w:val="CB203B" w:themeColor="accent1"/>
    </w:rPr>
  </w:style>
  <w:style w:type="character" w:styleId="IntenseReference">
    <w:name w:val="Intense Reference"/>
    <w:basedOn w:val="DefaultParagraphFont"/>
    <w:uiPriority w:val="32"/>
    <w:qFormat/>
    <w:rsid w:val="003231CE"/>
    <w:rPr>
      <w:b/>
      <w:bCs/>
      <w:smallCaps/>
      <w:color w:val="FFFFFF" w:themeColor="accent2"/>
      <w:spacing w:val="5"/>
      <w:u w:val="single"/>
    </w:rPr>
  </w:style>
  <w:style w:type="paragraph" w:styleId="Quote">
    <w:name w:val="Quote"/>
    <w:basedOn w:val="Normal"/>
    <w:next w:val="Normal"/>
    <w:link w:val="QuoteChar"/>
    <w:uiPriority w:val="29"/>
    <w:qFormat/>
    <w:rsid w:val="003231CE"/>
    <w:rPr>
      <w:i/>
      <w:iCs/>
      <w:color w:val="CB203B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231CE"/>
    <w:rPr>
      <w:i/>
      <w:iCs/>
      <w:color w:val="CB203B" w:themeColor="text1"/>
    </w:rPr>
  </w:style>
  <w:style w:type="character" w:styleId="Strong">
    <w:name w:val="Strong"/>
    <w:basedOn w:val="DefaultParagraphFont"/>
    <w:uiPriority w:val="22"/>
    <w:qFormat/>
    <w:rsid w:val="003231CE"/>
    <w:rPr>
      <w:b/>
      <w:bCs/>
    </w:rPr>
  </w:style>
  <w:style w:type="character" w:styleId="SubtleEmphasis">
    <w:name w:val="Subtle Emphasis"/>
    <w:basedOn w:val="DefaultParagraphFont"/>
    <w:uiPriority w:val="19"/>
    <w:qFormat/>
    <w:rsid w:val="003231CE"/>
    <w:rPr>
      <w:i/>
      <w:iCs/>
      <w:color w:val="EC8898" w:themeColor="text1" w:themeTint="7F"/>
    </w:rPr>
  </w:style>
  <w:style w:type="character" w:styleId="SubtleReference">
    <w:name w:val="Subtle Reference"/>
    <w:basedOn w:val="DefaultParagraphFont"/>
    <w:uiPriority w:val="31"/>
    <w:qFormat/>
    <w:rsid w:val="003231CE"/>
    <w:rPr>
      <w:smallCaps/>
      <w:color w:val="FFFFFF" w:themeColor="accent2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231CE"/>
    <w:pPr>
      <w:outlineLvl w:val="9"/>
    </w:pPr>
  </w:style>
  <w:style w:type="character" w:customStyle="1" w:styleId="SubtitleChar">
    <w:name w:val="Subtitle Char"/>
    <w:basedOn w:val="DefaultParagraphFont"/>
    <w:link w:val="Subtitle"/>
    <w:uiPriority w:val="11"/>
    <w:rsid w:val="003231CE"/>
    <w:rPr>
      <w:rFonts w:asciiTheme="majorHAnsi" w:eastAsiaTheme="majorEastAsia" w:hAnsiTheme="majorHAnsi" w:cstheme="majorBidi"/>
      <w:i/>
      <w:iCs/>
      <w:color w:val="CB203B" w:themeColor="accent1"/>
      <w:spacing w:val="15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styleId="Emphasis">
    <w:name w:val="Emphasis"/>
    <w:basedOn w:val="DefaultParagraphFont"/>
    <w:uiPriority w:val="20"/>
    <w:qFormat/>
    <w:rsid w:val="003231CE"/>
    <w:rPr>
      <w:i/>
      <w:iCs/>
    </w:rPr>
  </w:style>
  <w:style w:type="paragraph" w:styleId="NoSpacing">
    <w:name w:val="No Spacing"/>
    <w:link w:val="NoSpacingChar"/>
    <w:uiPriority w:val="1"/>
    <w:qFormat/>
    <w:rsid w:val="003231CE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3231CE"/>
  </w:style>
  <w:style w:type="paragraph" w:styleId="ListParagraph">
    <w:name w:val="List Paragraph"/>
    <w:basedOn w:val="Normal"/>
    <w:uiPriority w:val="34"/>
    <w:qFormat/>
    <w:rsid w:val="003231CE"/>
    <w:pPr>
      <w:ind w:left="720"/>
      <w:contextualSpacing/>
    </w:pPr>
  </w:style>
  <w:style w:type="character" w:styleId="BookTitle">
    <w:name w:val="Book Title"/>
    <w:basedOn w:val="DefaultParagraphFont"/>
    <w:uiPriority w:val="33"/>
    <w:qFormat/>
    <w:rsid w:val="003231CE"/>
    <w:rPr>
      <w:b/>
      <w:bCs/>
      <w:smallCaps/>
      <w:spacing w:val="5"/>
    </w:rPr>
  </w:style>
  <w:style w:type="character" w:styleId="Hyperlink">
    <w:name w:val="Hyperlink"/>
    <w:basedOn w:val="DefaultParagraphFont"/>
    <w:uiPriority w:val="99"/>
    <w:unhideWhenUsed/>
    <w:rsid w:val="00E937A5"/>
    <w:rPr>
      <w:color w:val="CB203B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937A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E83149"/>
    <w:rPr>
      <w:color w:val="FFFFFF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052C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 w:bidi="ar-SA"/>
    </w:rPr>
  </w:style>
  <w:style w:type="paragraph" w:styleId="Revision">
    <w:name w:val="Revision"/>
    <w:hidden/>
    <w:uiPriority w:val="99"/>
    <w:semiHidden/>
    <w:rsid w:val="00331E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cwcc-ccmtgc.org/fr/coordonnees-des-gestionnaires-locaux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image" Target="media/image10.svg"/><Relationship Id="rId3" Type="http://schemas.openxmlformats.org/officeDocument/2006/relationships/image" Target="media/image5.png"/><Relationship Id="rId7" Type="http://schemas.openxmlformats.org/officeDocument/2006/relationships/image" Target="media/image9.png"/><Relationship Id="rId2" Type="http://schemas.openxmlformats.org/officeDocument/2006/relationships/image" Target="media/image4.svg"/><Relationship Id="rId1" Type="http://schemas.openxmlformats.org/officeDocument/2006/relationships/image" Target="media/image3.png"/><Relationship Id="rId6" Type="http://schemas.openxmlformats.org/officeDocument/2006/relationships/image" Target="media/image8.svg"/><Relationship Id="rId5" Type="http://schemas.openxmlformats.org/officeDocument/2006/relationships/image" Target="media/image7.png"/><Relationship Id="rId10" Type="http://schemas.openxmlformats.org/officeDocument/2006/relationships/image" Target="media/image12.png"/><Relationship Id="rId4" Type="http://schemas.openxmlformats.org/officeDocument/2006/relationships/image" Target="media/image6.svg"/><Relationship Id="rId9" Type="http://schemas.openxmlformats.org/officeDocument/2006/relationships/image" Target="media/image1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GCWCC_THEME">
  <a:themeElements>
    <a:clrScheme name="CCMTGC Palette">
      <a:dk1>
        <a:srgbClr val="CB203B"/>
      </a:dk1>
      <a:lt1>
        <a:srgbClr val="FFFFFF"/>
      </a:lt1>
      <a:dk2>
        <a:srgbClr val="2B2A28"/>
      </a:dk2>
      <a:lt2>
        <a:srgbClr val="FFFFFF"/>
      </a:lt2>
      <a:accent1>
        <a:srgbClr val="CB203B"/>
      </a:accent1>
      <a:accent2>
        <a:srgbClr val="FFFFFF"/>
      </a:accent2>
      <a:accent3>
        <a:srgbClr val="2B2A28"/>
      </a:accent3>
      <a:accent4>
        <a:srgbClr val="3C3C3B"/>
      </a:accent4>
      <a:accent5>
        <a:srgbClr val="2B2A28"/>
      </a:accent5>
      <a:accent6>
        <a:srgbClr val="3C3C3B"/>
      </a:accent6>
      <a:hlink>
        <a:srgbClr val="CB203B"/>
      </a:hlink>
      <a:folHlink>
        <a:srgbClr val="FFFFFF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Thème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GCWCC_THEME" id="{41FAACD4-EF01-4945-BBF2-24D6FDCFA742}" vid="{9455B852-7A9D-3441-9485-800106F9F3B4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F1F5B2D-5E3D-8347-A169-81208A1DB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188</Words>
  <Characters>1075</Characters>
  <Application>Microsoft Office Word</Application>
  <DocSecurity>0</DocSecurity>
  <Lines>8</Lines>
  <Paragraphs>2</Paragraphs>
  <ScaleCrop>false</ScaleCrop>
  <Manager/>
  <Company/>
  <LinksUpToDate>false</LinksUpToDate>
  <CharactersWithSpaces>1261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Bureau national de la CCMTGC</dc:creator>
  <cp:keywords/>
  <dc:description/>
  <cp:lastModifiedBy>Walsh, Mackenzie (PHAC/ASPC)</cp:lastModifiedBy>
  <cp:revision>6</cp:revision>
  <dcterms:created xsi:type="dcterms:W3CDTF">2025-09-24T14:23:00Z</dcterms:created>
  <dcterms:modified xsi:type="dcterms:W3CDTF">2025-09-24T15:12:00Z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768dad0a,25a71c64,460b5dae</vt:lpwstr>
  </property>
  <property fmtid="{D5CDD505-2E9C-101B-9397-08002B2CF9AE}" pid="3" name="ClassificationContentMarkingHeaderFontProps">
    <vt:lpwstr>#000000,12,Calibri</vt:lpwstr>
  </property>
  <property fmtid="{D5CDD505-2E9C-101B-9397-08002B2CF9AE}" pid="4" name="ClassificationContentMarkingHeaderText">
    <vt:lpwstr>Unclassified / Non classifié</vt:lpwstr>
  </property>
  <property fmtid="{D5CDD505-2E9C-101B-9397-08002B2CF9AE}" pid="5" name="MSIP_Label_05d8ed60-cd71-485b-a85b-277aaf32f506_Enabled">
    <vt:lpwstr>true</vt:lpwstr>
  </property>
  <property fmtid="{D5CDD505-2E9C-101B-9397-08002B2CF9AE}" pid="6" name="MSIP_Label_05d8ed60-cd71-485b-a85b-277aaf32f506_SetDate">
    <vt:lpwstr>2025-09-16T18:58:20Z</vt:lpwstr>
  </property>
  <property fmtid="{D5CDD505-2E9C-101B-9397-08002B2CF9AE}" pid="7" name="MSIP_Label_05d8ed60-cd71-485b-a85b-277aaf32f506_Method">
    <vt:lpwstr>Standard</vt:lpwstr>
  </property>
  <property fmtid="{D5CDD505-2E9C-101B-9397-08002B2CF9AE}" pid="8" name="MSIP_Label_05d8ed60-cd71-485b-a85b-277aaf32f506_Name">
    <vt:lpwstr>Unclassified</vt:lpwstr>
  </property>
  <property fmtid="{D5CDD505-2E9C-101B-9397-08002B2CF9AE}" pid="9" name="MSIP_Label_05d8ed60-cd71-485b-a85b-277aaf32f506_SiteId">
    <vt:lpwstr>42fd9015-de4d-4223-a368-baeacab48927</vt:lpwstr>
  </property>
  <property fmtid="{D5CDD505-2E9C-101B-9397-08002B2CF9AE}" pid="10" name="MSIP_Label_05d8ed60-cd71-485b-a85b-277aaf32f506_ActionId">
    <vt:lpwstr>6649b468-7751-4373-b722-1035d5012b4b</vt:lpwstr>
  </property>
  <property fmtid="{D5CDD505-2E9C-101B-9397-08002B2CF9AE}" pid="11" name="MSIP_Label_05d8ed60-cd71-485b-a85b-277aaf32f506_ContentBits">
    <vt:lpwstr>1</vt:lpwstr>
  </property>
  <property fmtid="{D5CDD505-2E9C-101B-9397-08002B2CF9AE}" pid="12" name="MSIP_Label_05d8ed60-cd71-485b-a85b-277aaf32f506_Tag">
    <vt:lpwstr>10, 3, 0, 1</vt:lpwstr>
  </property>
</Properties>
</file>